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88"/>
        <w:ind w:left="0" w:hanging="0"/>
        <w:outlineLvl w:val="0"/>
        <w:rPr>
          <w:rFonts w:ascii="Arial" w:hAnsi="Arial" w:eastAsia="Times New Roman" w:cs="Arial"/>
          <w:b/>
          <w:b/>
          <w:bCs/>
          <w:caps/>
          <w:color w:val="0B5EA0"/>
          <w:kern w:val="2"/>
          <w:sz w:val="38"/>
          <w:szCs w:val="38"/>
          <w:lang w:eastAsia="cs-CZ"/>
        </w:rPr>
      </w:pPr>
      <w:r>
        <w:rPr>
          <w:rFonts w:eastAsia="Times New Roman" w:cs="Arial" w:ascii="Arial" w:hAnsi="Arial"/>
          <w:b/>
          <w:bCs/>
          <w:caps/>
          <w:color w:val="0B5EA0"/>
          <w:kern w:val="2"/>
          <w:sz w:val="38"/>
          <w:szCs w:val="38"/>
          <w:lang w:eastAsia="cs-CZ"/>
        </w:rPr>
        <w:t>RIETER MÍTINK</w:t>
      </w:r>
    </w:p>
    <w:p>
      <w:pPr>
        <w:pStyle w:val="Normal"/>
        <w:numPr>
          <w:ilvl w:val="0"/>
          <w:numId w:val="0"/>
        </w:numPr>
        <w:spacing w:lineRule="atLeast" w:line="384"/>
        <w:ind w:left="0" w:hanging="0"/>
        <w:outlineLvl w:val="1"/>
        <w:rPr>
          <w:rFonts w:ascii="Arial" w:hAnsi="Arial" w:eastAsia="Times New Roman" w:cs="Arial"/>
          <w:caps/>
          <w:color w:val="D92530"/>
          <w:sz w:val="36"/>
          <w:szCs w:val="36"/>
          <w:lang w:eastAsia="cs-CZ"/>
        </w:rPr>
      </w:pPr>
      <w:r>
        <w:rPr>
          <w:rFonts w:eastAsia="Times New Roman" w:cs="Arial" w:ascii="Arial" w:hAnsi="Arial"/>
          <w:caps/>
          <w:color w:val="D92530"/>
          <w:sz w:val="36"/>
          <w:szCs w:val="36"/>
          <w:lang w:eastAsia="cs-CZ"/>
        </w:rPr>
        <w:t>POŘADATEL</w:t>
      </w:r>
    </w:p>
    <w:p>
      <w:pPr>
        <w:pStyle w:val="Normal"/>
        <w:spacing w:lineRule="atLeast" w:line="384"/>
        <w:rPr>
          <w:rFonts w:ascii="Arial" w:hAnsi="Arial" w:eastAsia="Times New Roman" w:cs="Arial"/>
          <w:color w:val="646464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46464"/>
          <w:sz w:val="21"/>
          <w:szCs w:val="21"/>
          <w:lang w:eastAsia="cs-CZ"/>
        </w:rPr>
        <w:t>Technicky zajišťuje atletický klub/oddíl TJ Jiskra Ústí nad Orlicí, z.s.</w:t>
        <w:br/>
      </w:r>
      <w:r>
        <w:rPr>
          <w:rFonts w:eastAsia="Times New Roman" w:cs="Arial" w:ascii="Arial" w:hAnsi="Arial"/>
          <w:caps/>
          <w:color w:val="D92530"/>
          <w:sz w:val="36"/>
          <w:szCs w:val="36"/>
          <w:lang w:eastAsia="cs-CZ"/>
        </w:rPr>
        <w:t>DATUM</w:t>
      </w:r>
    </w:p>
    <w:p>
      <w:pPr>
        <w:pStyle w:val="Normal"/>
        <w:spacing w:lineRule="atLeast" w:line="384"/>
        <w:rPr>
          <w:rFonts w:ascii="Arial" w:hAnsi="Arial" w:eastAsia="Times New Roman" w:cs="Arial"/>
          <w:color w:val="646464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46464"/>
          <w:sz w:val="21"/>
          <w:szCs w:val="21"/>
          <w:lang w:eastAsia="cs-CZ"/>
        </w:rPr>
        <w:t>30.08.2022</w:t>
      </w:r>
    </w:p>
    <w:p>
      <w:pPr>
        <w:pStyle w:val="Normal"/>
        <w:numPr>
          <w:ilvl w:val="0"/>
          <w:numId w:val="0"/>
        </w:numPr>
        <w:spacing w:lineRule="atLeast" w:line="384"/>
        <w:ind w:left="0" w:hanging="0"/>
        <w:outlineLvl w:val="1"/>
        <w:rPr>
          <w:rFonts w:ascii="Arial" w:hAnsi="Arial" w:eastAsia="Times New Roman" w:cs="Arial"/>
          <w:caps/>
          <w:color w:val="D92530"/>
          <w:sz w:val="36"/>
          <w:szCs w:val="36"/>
          <w:lang w:eastAsia="cs-CZ"/>
        </w:rPr>
      </w:pPr>
      <w:r>
        <w:rPr>
          <w:rFonts w:eastAsia="Times New Roman" w:cs="Arial" w:ascii="Arial" w:hAnsi="Arial"/>
          <w:caps/>
          <w:color w:val="D92530"/>
          <w:sz w:val="36"/>
          <w:szCs w:val="36"/>
          <w:lang w:eastAsia="cs-CZ"/>
        </w:rPr>
        <w:t>MÍSTO</w:t>
      </w:r>
    </w:p>
    <w:p>
      <w:pPr>
        <w:pStyle w:val="Normal"/>
        <w:spacing w:lineRule="atLeast" w:line="384"/>
        <w:rPr>
          <w:rFonts w:ascii="Arial" w:hAnsi="Arial" w:eastAsia="Times New Roman" w:cs="Arial"/>
          <w:color w:val="646464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46464"/>
          <w:sz w:val="21"/>
          <w:szCs w:val="21"/>
          <w:lang w:eastAsia="cs-CZ"/>
        </w:rPr>
        <w:t>Ústí nad Orlicí (Zborovská 213)</w:t>
        <w:br/>
      </w:r>
    </w:p>
    <w:p>
      <w:pPr>
        <w:pStyle w:val="Normal"/>
        <w:numPr>
          <w:ilvl w:val="0"/>
          <w:numId w:val="0"/>
        </w:numPr>
        <w:spacing w:lineRule="atLeast" w:line="384"/>
        <w:ind w:left="0" w:hanging="0"/>
        <w:outlineLvl w:val="1"/>
        <w:rPr>
          <w:rFonts w:ascii="Arial" w:hAnsi="Arial" w:eastAsia="Times New Roman" w:cs="Arial"/>
          <w:caps/>
          <w:color w:val="D92530"/>
          <w:sz w:val="36"/>
          <w:szCs w:val="36"/>
          <w:lang w:eastAsia="cs-CZ"/>
        </w:rPr>
      </w:pPr>
      <w:r>
        <w:rPr>
          <w:rFonts w:eastAsia="Times New Roman" w:cs="Arial" w:ascii="Arial" w:hAnsi="Arial"/>
          <w:caps/>
          <w:color w:val="D92530"/>
          <w:sz w:val="36"/>
          <w:szCs w:val="36"/>
          <w:lang w:eastAsia="cs-CZ"/>
        </w:rPr>
        <w:t>VEDOUCÍ ČINOVNÍCI</w:t>
      </w:r>
    </w:p>
    <w:tbl>
      <w:tblPr>
        <w:tblW w:w="5000" w:type="pct"/>
        <w:jc w:val="left"/>
        <w:tblInd w:w="0" w:type="dxa"/>
        <w:tblLayout w:type="fixed"/>
        <w:tblCellMar>
          <w:top w:w="105" w:type="dxa"/>
          <w:left w:w="150" w:type="dxa"/>
          <w:bottom w:w="105" w:type="dxa"/>
          <w:right w:w="150" w:type="dxa"/>
        </w:tblCellMar>
        <w:tblLook w:firstRow="1" w:noVBand="1" w:lastRow="0" w:firstColumn="1" w:lastColumn="0" w:noHBand="0" w:val="04a0"/>
      </w:tblPr>
      <w:tblGrid>
        <w:gridCol w:w="2465"/>
        <w:gridCol w:w="2318"/>
        <w:gridCol w:w="1888"/>
        <w:gridCol w:w="3532"/>
      </w:tblGrid>
      <w:tr>
        <w:trPr/>
        <w:tc>
          <w:tcPr>
            <w:tcW w:w="2465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Vedoucí projektu</w:t>
            </w:r>
          </w:p>
        </w:tc>
        <w:tc>
          <w:tcPr>
            <w:tcW w:w="2318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Mgr. Vladimír Vaněk</w:t>
            </w:r>
          </w:p>
        </w:tc>
        <w:tc>
          <w:tcPr>
            <w:tcW w:w="1888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731 159 499</w:t>
            </w:r>
          </w:p>
        </w:tc>
        <w:tc>
          <w:tcPr>
            <w:tcW w:w="3532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vanek-agency@seznam.cz</w:t>
            </w:r>
          </w:p>
        </w:tc>
      </w:tr>
      <w:tr>
        <w:trPr/>
        <w:tc>
          <w:tcPr>
            <w:tcW w:w="2465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Ředitel závodu</w:t>
            </w:r>
          </w:p>
        </w:tc>
        <w:tc>
          <w:tcPr>
            <w:tcW w:w="2318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Roman Langer</w:t>
            </w:r>
          </w:p>
        </w:tc>
        <w:tc>
          <w:tcPr>
            <w:tcW w:w="1888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</w:r>
          </w:p>
        </w:tc>
        <w:tc>
          <w:tcPr>
            <w:tcW w:w="3532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</w:r>
          </w:p>
        </w:tc>
      </w:tr>
      <w:tr>
        <w:trPr/>
        <w:tc>
          <w:tcPr>
            <w:tcW w:w="2465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Hlavní rozhodčí</w:t>
            </w:r>
          </w:p>
        </w:tc>
        <w:tc>
          <w:tcPr>
            <w:tcW w:w="2318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Ing. Jan Vencl</w:t>
            </w:r>
          </w:p>
        </w:tc>
        <w:tc>
          <w:tcPr>
            <w:tcW w:w="1888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</w:r>
          </w:p>
        </w:tc>
        <w:tc>
          <w:tcPr>
            <w:tcW w:w="3532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tLeast" w:line="384"/>
        <w:ind w:left="0" w:hanging="0"/>
        <w:outlineLvl w:val="1"/>
        <w:rPr>
          <w:rFonts w:ascii="Arial" w:hAnsi="Arial" w:eastAsia="Times New Roman" w:cs="Arial"/>
          <w:caps/>
          <w:color w:val="D92530"/>
          <w:sz w:val="36"/>
          <w:szCs w:val="36"/>
          <w:lang w:eastAsia="cs-CZ"/>
        </w:rPr>
      </w:pPr>
      <w:r>
        <w:rPr>
          <w:rFonts w:eastAsia="Times New Roman" w:cs="Arial" w:ascii="Arial" w:hAnsi="Arial"/>
          <w:caps/>
          <w:color w:val="D92530"/>
          <w:sz w:val="36"/>
          <w:szCs w:val="36"/>
          <w:lang w:eastAsia="cs-CZ"/>
        </w:rPr>
        <w:t>STARTUJÍ</w:t>
      </w:r>
    </w:p>
    <w:p>
      <w:pPr>
        <w:pStyle w:val="Normal"/>
        <w:spacing w:lineRule="atLeast" w:line="384"/>
        <w:rPr>
          <w:rFonts w:ascii="Arial" w:hAnsi="Arial" w:eastAsia="Times New Roman" w:cs="Arial"/>
          <w:color w:val="646464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46464"/>
          <w:sz w:val="21"/>
          <w:szCs w:val="21"/>
          <w:lang w:eastAsia="cs-CZ"/>
        </w:rPr>
        <w:t>Muži</w:t>
        <w:tab/>
        <w:tab/>
        <w:t>ročníky 1932 - 2006</w:t>
      </w:r>
    </w:p>
    <w:p>
      <w:pPr>
        <w:pStyle w:val="Normal"/>
        <w:spacing w:lineRule="atLeast" w:line="384"/>
        <w:rPr>
          <w:rFonts w:ascii="Arial" w:hAnsi="Arial" w:eastAsia="Times New Roman" w:cs="Arial"/>
          <w:color w:val="646464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46464"/>
          <w:sz w:val="21"/>
          <w:szCs w:val="21"/>
          <w:lang w:eastAsia="cs-CZ"/>
        </w:rPr>
        <w:t>Žáci</w:t>
        <w:tab/>
        <w:tab/>
        <w:t>ročníky 2007 - 2013</w:t>
      </w:r>
    </w:p>
    <w:p>
      <w:pPr>
        <w:pStyle w:val="Normal"/>
        <w:spacing w:lineRule="atLeast" w:line="384"/>
        <w:rPr>
          <w:rFonts w:ascii="Arial" w:hAnsi="Arial" w:eastAsia="Times New Roman" w:cs="Arial"/>
          <w:color w:val="646464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46464"/>
          <w:sz w:val="21"/>
          <w:szCs w:val="21"/>
          <w:lang w:eastAsia="cs-CZ"/>
        </w:rPr>
        <w:t>Ženy</w:t>
        <w:tab/>
        <w:tab/>
        <w:t>ročníky 1932 - 2006</w:t>
      </w:r>
    </w:p>
    <w:p>
      <w:pPr>
        <w:pStyle w:val="Normal"/>
        <w:spacing w:lineRule="atLeast" w:line="384"/>
        <w:rPr>
          <w:rFonts w:ascii="Arial" w:hAnsi="Arial" w:eastAsia="Times New Roman" w:cs="Arial"/>
          <w:color w:val="646464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46464"/>
          <w:sz w:val="21"/>
          <w:szCs w:val="21"/>
          <w:lang w:eastAsia="cs-CZ"/>
        </w:rPr>
        <w:t>Žákyně</w:t>
        <w:tab/>
        <w:tab/>
        <w:t>ročníky 2007 - 2013</w:t>
      </w:r>
    </w:p>
    <w:p>
      <w:pPr>
        <w:pStyle w:val="Normal"/>
        <w:numPr>
          <w:ilvl w:val="0"/>
          <w:numId w:val="0"/>
        </w:numPr>
        <w:spacing w:lineRule="atLeast" w:line="384"/>
        <w:ind w:left="0" w:hanging="0"/>
        <w:outlineLvl w:val="1"/>
        <w:rPr>
          <w:rFonts w:ascii="Arial" w:hAnsi="Arial" w:eastAsia="Times New Roman" w:cs="Arial"/>
          <w:caps/>
          <w:color w:val="D92530"/>
          <w:sz w:val="36"/>
          <w:szCs w:val="36"/>
          <w:lang w:eastAsia="cs-CZ"/>
        </w:rPr>
      </w:pPr>
      <w:r>
        <w:rPr>
          <w:rFonts w:eastAsia="Times New Roman" w:cs="Arial" w:ascii="Arial" w:hAnsi="Arial"/>
          <w:caps/>
          <w:color w:val="D92530"/>
          <w:sz w:val="36"/>
          <w:szCs w:val="36"/>
          <w:lang w:eastAsia="cs-CZ"/>
        </w:rPr>
        <w:t>SOUTĚŽE</w:t>
      </w:r>
    </w:p>
    <w:tbl>
      <w:tblPr>
        <w:tblW w:w="5000" w:type="pct"/>
        <w:jc w:val="left"/>
        <w:tblInd w:w="0" w:type="dxa"/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firstRow="1" w:noVBand="1" w:lastRow="0" w:firstColumn="1" w:lastColumn="0" w:noHBand="0" w:val="04a0"/>
      </w:tblPr>
      <w:tblGrid>
        <w:gridCol w:w="1225"/>
        <w:gridCol w:w="8978"/>
      </w:tblGrid>
      <w:tr>
        <w:trPr/>
        <w:tc>
          <w:tcPr>
            <w:tcW w:w="1225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Muži</w:t>
            </w:r>
          </w:p>
        </w:tc>
        <w:tc>
          <w:tcPr>
            <w:tcW w:w="8978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100 m, 300 m, 800 m, 110 m př., dálka, koule 7,26kg, oštěp 800g</w:t>
            </w:r>
          </w:p>
        </w:tc>
      </w:tr>
      <w:tr>
        <w:trPr/>
        <w:tc>
          <w:tcPr>
            <w:tcW w:w="1225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Ženy</w:t>
            </w:r>
          </w:p>
        </w:tc>
        <w:tc>
          <w:tcPr>
            <w:tcW w:w="8978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100 m, 300 m, 800 m, dálka, oštěp 600g</w:t>
            </w:r>
          </w:p>
        </w:tc>
      </w:tr>
      <w:tr>
        <w:trPr/>
        <w:tc>
          <w:tcPr>
            <w:tcW w:w="1225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Žáci</w:t>
            </w:r>
          </w:p>
        </w:tc>
        <w:tc>
          <w:tcPr>
            <w:tcW w:w="8978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60 m</w:t>
            </w:r>
          </w:p>
        </w:tc>
      </w:tr>
      <w:tr>
        <w:trPr/>
        <w:tc>
          <w:tcPr>
            <w:tcW w:w="1225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Žákyně</w:t>
            </w:r>
          </w:p>
        </w:tc>
        <w:tc>
          <w:tcPr>
            <w:tcW w:w="8978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60 m</w:t>
            </w:r>
          </w:p>
        </w:tc>
      </w:tr>
    </w:tbl>
    <w:p>
      <w:pPr>
        <w:pStyle w:val="Normal"/>
        <w:numPr>
          <w:ilvl w:val="0"/>
          <w:numId w:val="0"/>
        </w:numPr>
        <w:spacing w:lineRule="atLeast" w:line="384"/>
        <w:ind w:left="0" w:hanging="0"/>
        <w:outlineLvl w:val="1"/>
        <w:rPr>
          <w:rFonts w:ascii="Arial" w:hAnsi="Arial" w:eastAsia="Times New Roman" w:cs="Arial"/>
          <w:caps/>
          <w:color w:val="D92530"/>
          <w:sz w:val="36"/>
          <w:szCs w:val="36"/>
          <w:lang w:eastAsia="cs-CZ"/>
        </w:rPr>
      </w:pPr>
      <w:r>
        <w:rPr>
          <w:rFonts w:eastAsia="Times New Roman" w:cs="Arial" w:ascii="Arial" w:hAnsi="Arial"/>
          <w:caps/>
          <w:color w:val="D92530"/>
          <w:sz w:val="36"/>
          <w:szCs w:val="36"/>
          <w:lang w:eastAsia="cs-CZ"/>
        </w:rPr>
        <w:t>MĚŘÍCÍ ZAŘÍZENÍ</w:t>
      </w:r>
    </w:p>
    <w:p>
      <w:pPr>
        <w:pStyle w:val="Normal"/>
        <w:spacing w:lineRule="atLeast" w:line="384"/>
        <w:rPr>
          <w:rFonts w:ascii="Arial" w:hAnsi="Arial" w:eastAsia="Times New Roman" w:cs="Arial"/>
          <w:color w:val="646464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46464"/>
          <w:sz w:val="21"/>
          <w:szCs w:val="21"/>
          <w:lang w:eastAsia="cs-CZ"/>
        </w:rPr>
        <w:t>Použití certifikovaných zařízení pro měření:</w:t>
      </w:r>
    </w:p>
    <w:tbl>
      <w:tblPr>
        <w:tblW w:w="3715" w:type="dxa"/>
        <w:jc w:val="left"/>
        <w:tblInd w:w="0" w:type="dxa"/>
        <w:tblLayout w:type="fixed"/>
        <w:tblCellMar>
          <w:top w:w="105" w:type="dxa"/>
          <w:left w:w="150" w:type="dxa"/>
          <w:bottom w:w="105" w:type="dxa"/>
          <w:right w:w="150" w:type="dxa"/>
        </w:tblCellMar>
        <w:tblLook w:firstRow="1" w:noVBand="1" w:lastRow="0" w:firstColumn="1" w:lastColumn="0" w:noHBand="0" w:val="04a0"/>
      </w:tblPr>
      <w:tblGrid>
        <w:gridCol w:w="2960"/>
        <w:gridCol w:w="754"/>
      </w:tblGrid>
      <w:tr>
        <w:trPr/>
        <w:tc>
          <w:tcPr>
            <w:tcW w:w="2960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Cílová kamera</w:t>
            </w:r>
          </w:p>
        </w:tc>
        <w:tc>
          <w:tcPr>
            <w:tcW w:w="754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ANO</w:t>
            </w:r>
          </w:p>
        </w:tc>
      </w:tr>
      <w:tr>
        <w:trPr/>
        <w:tc>
          <w:tcPr>
            <w:tcW w:w="2960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Větroměr běhy</w:t>
            </w:r>
          </w:p>
        </w:tc>
        <w:tc>
          <w:tcPr>
            <w:tcW w:w="754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ANO</w:t>
            </w:r>
          </w:p>
        </w:tc>
      </w:tr>
      <w:tr>
        <w:trPr/>
        <w:tc>
          <w:tcPr>
            <w:tcW w:w="2960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 xml:space="preserve">Větroměr </w:t>
            </w: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 xml:space="preserve">dálka, </w:t>
            </w: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trojskok</w:t>
            </w:r>
          </w:p>
        </w:tc>
        <w:tc>
          <w:tcPr>
            <w:tcW w:w="754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ANO</w:t>
            </w:r>
          </w:p>
        </w:tc>
      </w:tr>
    </w:tbl>
    <w:p>
      <w:pPr>
        <w:pStyle w:val="Normal"/>
        <w:numPr>
          <w:ilvl w:val="0"/>
          <w:numId w:val="0"/>
        </w:numPr>
        <w:spacing w:lineRule="atLeast" w:line="384"/>
        <w:ind w:left="0" w:hanging="0"/>
        <w:outlineLvl w:val="1"/>
        <w:rPr>
          <w:rFonts w:ascii="Arial" w:hAnsi="Arial" w:eastAsia="Times New Roman" w:cs="Arial"/>
          <w:caps/>
          <w:color w:val="D92530"/>
          <w:sz w:val="36"/>
          <w:szCs w:val="36"/>
          <w:lang w:eastAsia="cs-CZ"/>
        </w:rPr>
      </w:pPr>
      <w:r>
        <w:rPr>
          <w:rFonts w:eastAsia="Times New Roman" w:cs="Arial" w:ascii="Arial" w:hAnsi="Arial"/>
          <w:caps/>
          <w:color w:val="D92530"/>
          <w:sz w:val="36"/>
          <w:szCs w:val="36"/>
          <w:lang w:eastAsia="cs-CZ"/>
        </w:rPr>
        <w:t>ZÁVODNÍ KANCELÁŘ</w:t>
      </w:r>
    </w:p>
    <w:p>
      <w:pPr>
        <w:pStyle w:val="Normal"/>
        <w:spacing w:lineRule="atLeast" w:line="384"/>
        <w:rPr>
          <w:rFonts w:ascii="Arial" w:hAnsi="Arial" w:eastAsia="Times New Roman" w:cs="Arial"/>
          <w:color w:val="646464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46464"/>
          <w:sz w:val="21"/>
          <w:szCs w:val="21"/>
          <w:lang w:eastAsia="cs-CZ"/>
        </w:rPr>
        <w:t>Závodní kancelář je otevřena v úterý 30. srpna od 13 hodin v 1. patře budovy u cíle,</w:t>
      </w:r>
    </w:p>
    <w:p>
      <w:pPr>
        <w:pStyle w:val="Normal"/>
        <w:numPr>
          <w:ilvl w:val="0"/>
          <w:numId w:val="0"/>
        </w:numPr>
        <w:spacing w:lineRule="atLeast" w:line="384"/>
        <w:ind w:left="0" w:hanging="0"/>
        <w:outlineLvl w:val="1"/>
        <w:rPr>
          <w:rFonts w:ascii="Arial" w:hAnsi="Arial" w:eastAsia="Times New Roman" w:cs="Arial"/>
          <w:caps/>
          <w:color w:val="D92530"/>
          <w:sz w:val="36"/>
          <w:szCs w:val="36"/>
          <w:lang w:eastAsia="cs-CZ"/>
        </w:rPr>
      </w:pPr>
      <w:r>
        <w:rPr>
          <w:rFonts w:eastAsia="Times New Roman" w:cs="Arial" w:ascii="Arial" w:hAnsi="Arial"/>
          <w:caps/>
          <w:color w:val="D92530"/>
          <w:sz w:val="36"/>
          <w:szCs w:val="36"/>
          <w:lang w:eastAsia="cs-CZ"/>
        </w:rPr>
        <w:t>STARTOVNÉ</w:t>
      </w:r>
    </w:p>
    <w:p>
      <w:pPr>
        <w:pStyle w:val="Normal"/>
        <w:spacing w:lineRule="atLeast" w:line="384"/>
        <w:rPr>
          <w:rFonts w:ascii="Arial" w:hAnsi="Arial" w:eastAsia="Times New Roman" w:cs="Arial"/>
          <w:color w:val="646464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46464"/>
          <w:sz w:val="21"/>
          <w:szCs w:val="21"/>
          <w:lang w:eastAsia="cs-CZ"/>
        </w:rPr>
        <w:t>Každý přihlášený závodník uhradí 200,- Kč za každý přihlášený start.</w:t>
      </w:r>
    </w:p>
    <w:p>
      <w:pPr>
        <w:pStyle w:val="Normal"/>
        <w:numPr>
          <w:ilvl w:val="0"/>
          <w:numId w:val="0"/>
        </w:numPr>
        <w:spacing w:lineRule="atLeast" w:line="384"/>
        <w:ind w:left="0" w:hanging="0"/>
        <w:outlineLvl w:val="1"/>
        <w:rPr>
          <w:rFonts w:ascii="Arial" w:hAnsi="Arial" w:eastAsia="Times New Roman" w:cs="Arial"/>
          <w:caps/>
          <w:color w:val="D92530"/>
          <w:sz w:val="36"/>
          <w:szCs w:val="36"/>
          <w:lang w:eastAsia="cs-CZ"/>
        </w:rPr>
      </w:pPr>
      <w:r>
        <w:rPr>
          <w:rFonts w:eastAsia="Times New Roman" w:cs="Arial" w:ascii="Arial" w:hAnsi="Arial"/>
          <w:caps/>
          <w:color w:val="D92530"/>
          <w:sz w:val="36"/>
          <w:szCs w:val="36"/>
          <w:lang w:eastAsia="cs-CZ"/>
        </w:rPr>
        <w:t>PŘIHLÁŠKY</w:t>
      </w:r>
    </w:p>
    <w:p>
      <w:pPr>
        <w:pStyle w:val="Normal"/>
        <w:spacing w:lineRule="atLeast" w:line="384"/>
        <w:rPr>
          <w:rFonts w:ascii="Arial" w:hAnsi="Arial" w:eastAsia="Times New Roman" w:cs="Arial"/>
          <w:color w:val="646464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46464"/>
          <w:sz w:val="21"/>
          <w:szCs w:val="21"/>
          <w:lang w:eastAsia="cs-CZ"/>
        </w:rPr>
        <w:t xml:space="preserve">Podávají oddíly na webové stránce ČAS (http://www.atletika.cz), </w:t>
        <w:br/>
        <w:t>a to od pondělí 22. srpna do soboty 27. srpna (20:00 hodin).</w:t>
      </w:r>
    </w:p>
    <w:p>
      <w:pPr>
        <w:pStyle w:val="Normal"/>
        <w:spacing w:lineRule="atLeast" w:line="384"/>
        <w:rPr>
          <w:rFonts w:ascii="Arial" w:hAnsi="Arial" w:eastAsia="Times New Roman" w:cs="Arial"/>
          <w:color w:val="646464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46464"/>
          <w:sz w:val="21"/>
          <w:szCs w:val="21"/>
          <w:lang w:eastAsia="cs-CZ"/>
        </w:rPr>
        <w:t>Výběr bude proveden v neděli 28. srpna a zveřejněn na webu závodu rieter-atletika.cz.</w:t>
      </w:r>
    </w:p>
    <w:p>
      <w:pPr>
        <w:pStyle w:val="Normal"/>
        <w:numPr>
          <w:ilvl w:val="0"/>
          <w:numId w:val="0"/>
        </w:numPr>
        <w:spacing w:lineRule="atLeast" w:line="384"/>
        <w:ind w:left="0" w:hanging="0"/>
        <w:outlineLvl w:val="1"/>
        <w:rPr>
          <w:rFonts w:ascii="Arial" w:hAnsi="Arial" w:eastAsia="Times New Roman" w:cs="Arial"/>
          <w:caps/>
          <w:color w:val="D92530"/>
          <w:sz w:val="36"/>
          <w:szCs w:val="36"/>
          <w:lang w:eastAsia="cs-CZ"/>
        </w:rPr>
      </w:pPr>
      <w:r>
        <w:rPr>
          <w:rFonts w:eastAsia="Times New Roman" w:cs="Arial" w:ascii="Arial" w:hAnsi="Arial"/>
          <w:caps/>
          <w:color w:val="D92530"/>
          <w:sz w:val="36"/>
          <w:szCs w:val="36"/>
          <w:lang w:eastAsia="cs-CZ"/>
        </w:rPr>
      </w:r>
    </w:p>
    <w:p>
      <w:pPr>
        <w:pStyle w:val="Normal"/>
        <w:numPr>
          <w:ilvl w:val="0"/>
          <w:numId w:val="0"/>
        </w:numPr>
        <w:spacing w:lineRule="atLeast" w:line="384"/>
        <w:ind w:left="0" w:hanging="0"/>
        <w:outlineLvl w:val="1"/>
        <w:rPr>
          <w:rFonts w:ascii="Arial" w:hAnsi="Arial" w:eastAsia="Times New Roman" w:cs="Arial"/>
          <w:caps/>
          <w:color w:val="D92530"/>
          <w:sz w:val="36"/>
          <w:szCs w:val="36"/>
          <w:lang w:eastAsia="cs-CZ"/>
        </w:rPr>
      </w:pPr>
      <w:r>
        <w:rPr>
          <w:rFonts w:eastAsia="Times New Roman" w:cs="Arial" w:ascii="Arial" w:hAnsi="Arial"/>
          <w:caps/>
          <w:color w:val="D92530"/>
          <w:sz w:val="36"/>
          <w:szCs w:val="36"/>
          <w:lang w:eastAsia="cs-CZ"/>
        </w:rPr>
        <w:t>VÝDEJ STARTOVNÍCH ČÍSEL</w:t>
      </w:r>
    </w:p>
    <w:p>
      <w:pPr>
        <w:pStyle w:val="Normal"/>
        <w:spacing w:lineRule="atLeast" w:line="384"/>
        <w:rPr>
          <w:rFonts w:ascii="Arial" w:hAnsi="Arial" w:eastAsia="Times New Roman" w:cs="Arial"/>
          <w:color w:val="646464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46464"/>
          <w:sz w:val="21"/>
          <w:szCs w:val="21"/>
          <w:lang w:eastAsia="cs-CZ"/>
        </w:rPr>
        <w:t>Výdej bude probíhat od 13 hodin v závodní kanceláři. Všichni závodníci si musí startovní číslo vyzvednout nejpozději 90 minut před zahájením disciplíny. Bez startovního čísla nebude nikdo připuštěn na start.</w:t>
      </w:r>
    </w:p>
    <w:p>
      <w:pPr>
        <w:pStyle w:val="Normal"/>
        <w:numPr>
          <w:ilvl w:val="0"/>
          <w:numId w:val="0"/>
        </w:numPr>
        <w:spacing w:lineRule="atLeast" w:line="384"/>
        <w:ind w:left="0" w:hanging="0"/>
        <w:outlineLvl w:val="1"/>
        <w:rPr>
          <w:rFonts w:ascii="Arial" w:hAnsi="Arial" w:eastAsia="Times New Roman" w:cs="Arial"/>
          <w:caps/>
          <w:color w:val="D92530"/>
          <w:sz w:val="36"/>
          <w:szCs w:val="36"/>
          <w:lang w:eastAsia="cs-CZ"/>
        </w:rPr>
      </w:pPr>
      <w:r>
        <w:rPr>
          <w:rFonts w:eastAsia="Times New Roman" w:cs="Arial" w:ascii="Arial" w:hAnsi="Arial"/>
          <w:caps/>
          <w:color w:val="D92530"/>
          <w:sz w:val="36"/>
          <w:szCs w:val="36"/>
          <w:lang w:eastAsia="cs-CZ"/>
        </w:rPr>
        <w:t>ROZCVIČOVÁNÍ</w:t>
      </w:r>
    </w:p>
    <w:p>
      <w:pPr>
        <w:pStyle w:val="Normal"/>
        <w:spacing w:lineRule="atLeast" w:line="384"/>
        <w:rPr>
          <w:rFonts w:ascii="Arial" w:hAnsi="Arial" w:eastAsia="Times New Roman" w:cs="Arial"/>
          <w:color w:val="646464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46464"/>
          <w:sz w:val="21"/>
          <w:szCs w:val="21"/>
          <w:lang w:eastAsia="cs-CZ"/>
        </w:rPr>
        <w:t>Rozcvičování před vlastní soutěží je povoleno pouze mimo závodní plochu atletického stadionu, přičemž rozcvičovat se lze na vedlejších travnatých plochách.</w:t>
      </w:r>
    </w:p>
    <w:p>
      <w:pPr>
        <w:pStyle w:val="Normal"/>
        <w:numPr>
          <w:ilvl w:val="0"/>
          <w:numId w:val="0"/>
        </w:numPr>
        <w:spacing w:lineRule="atLeast" w:line="384"/>
        <w:ind w:left="0" w:hanging="0"/>
        <w:outlineLvl w:val="1"/>
        <w:rPr>
          <w:rFonts w:ascii="Arial" w:hAnsi="Arial" w:eastAsia="Times New Roman" w:cs="Arial"/>
          <w:caps/>
          <w:color w:val="D92530"/>
          <w:sz w:val="36"/>
          <w:szCs w:val="36"/>
          <w:lang w:eastAsia="cs-CZ"/>
        </w:rPr>
      </w:pPr>
      <w:r>
        <w:rPr>
          <w:rFonts w:eastAsia="Times New Roman" w:cs="Arial" w:ascii="Arial" w:hAnsi="Arial"/>
          <w:caps/>
          <w:color w:val="D92530"/>
          <w:sz w:val="36"/>
          <w:szCs w:val="36"/>
          <w:lang w:eastAsia="cs-CZ"/>
        </w:rPr>
        <w:t>SVOLAVATELNA</w:t>
      </w:r>
    </w:p>
    <w:p>
      <w:pPr>
        <w:pStyle w:val="Normal"/>
        <w:spacing w:lineRule="atLeast" w:line="384"/>
        <w:rPr>
          <w:rFonts w:ascii="Arial" w:hAnsi="Arial" w:eastAsia="Times New Roman" w:cs="Arial"/>
          <w:color w:val="646464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46464"/>
          <w:sz w:val="21"/>
          <w:szCs w:val="21"/>
          <w:lang w:eastAsia="cs-CZ"/>
        </w:rPr>
        <w:t>Každý závodník, resp. každá závodnice, se musí osobně prezentovat ve svolavatelně - běhy nejpozději 30 minut, technické disciplíny 45 minut před začátkem disciplíny.</w:t>
      </w:r>
    </w:p>
    <w:p>
      <w:pPr>
        <w:pStyle w:val="Normal"/>
        <w:numPr>
          <w:ilvl w:val="0"/>
          <w:numId w:val="0"/>
        </w:numPr>
        <w:spacing w:lineRule="atLeast" w:line="384"/>
        <w:ind w:left="0" w:hanging="0"/>
        <w:outlineLvl w:val="1"/>
        <w:rPr>
          <w:rFonts w:ascii="Arial" w:hAnsi="Arial" w:eastAsia="Times New Roman" w:cs="Arial"/>
          <w:caps/>
          <w:color w:val="D92530"/>
          <w:sz w:val="36"/>
          <w:szCs w:val="36"/>
          <w:lang w:eastAsia="cs-CZ"/>
        </w:rPr>
      </w:pPr>
      <w:r>
        <w:rPr>
          <w:rFonts w:eastAsia="Times New Roman" w:cs="Arial" w:ascii="Arial" w:hAnsi="Arial"/>
          <w:caps/>
          <w:color w:val="D92530"/>
          <w:sz w:val="36"/>
          <w:szCs w:val="36"/>
          <w:lang w:eastAsia="cs-CZ"/>
        </w:rPr>
        <w:t>ZDRAVOTNÍ SLUŽBA</w:t>
      </w:r>
    </w:p>
    <w:p>
      <w:pPr>
        <w:pStyle w:val="Normal"/>
        <w:spacing w:lineRule="atLeast" w:line="384"/>
        <w:rPr>
          <w:rFonts w:ascii="Arial" w:hAnsi="Arial" w:eastAsia="Times New Roman" w:cs="Arial"/>
          <w:color w:val="646464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46464"/>
          <w:sz w:val="21"/>
          <w:szCs w:val="21"/>
          <w:lang w:eastAsia="cs-CZ"/>
        </w:rPr>
        <w:t>Bude umístěna v budově u cíle.</w:t>
      </w:r>
    </w:p>
    <w:p>
      <w:pPr>
        <w:pStyle w:val="Normal"/>
        <w:numPr>
          <w:ilvl w:val="0"/>
          <w:numId w:val="0"/>
        </w:numPr>
        <w:spacing w:lineRule="atLeast" w:line="384"/>
        <w:ind w:left="0" w:hanging="0"/>
        <w:outlineLvl w:val="1"/>
        <w:rPr>
          <w:rFonts w:ascii="Arial" w:hAnsi="Arial" w:eastAsia="Times New Roman" w:cs="Arial"/>
          <w:caps/>
          <w:color w:val="D92530"/>
          <w:sz w:val="36"/>
          <w:szCs w:val="36"/>
          <w:lang w:eastAsia="cs-CZ"/>
        </w:rPr>
      </w:pPr>
      <w:r>
        <w:rPr>
          <w:rFonts w:eastAsia="Times New Roman" w:cs="Arial" w:ascii="Arial" w:hAnsi="Arial"/>
          <w:caps/>
          <w:color w:val="D92530"/>
          <w:sz w:val="36"/>
          <w:szCs w:val="36"/>
          <w:lang w:eastAsia="cs-CZ"/>
        </w:rPr>
        <w:t>ČASOVÝ POŘAD</w:t>
      </w:r>
    </w:p>
    <w:p>
      <w:pPr>
        <w:pStyle w:val="Normal"/>
        <w:numPr>
          <w:ilvl w:val="0"/>
          <w:numId w:val="0"/>
        </w:numPr>
        <w:spacing w:lineRule="atLeast" w:line="384"/>
        <w:ind w:left="0" w:hanging="0"/>
        <w:outlineLvl w:val="3"/>
        <w:rPr>
          <w:rFonts w:ascii="Arial" w:hAnsi="Arial" w:eastAsia="Times New Roman" w:cs="Arial"/>
          <w:b/>
          <w:b/>
          <w:bCs/>
          <w:color w:val="64646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646464"/>
          <w:sz w:val="23"/>
          <w:szCs w:val="23"/>
          <w:lang w:eastAsia="cs-CZ"/>
        </w:rPr>
        <w:t>středa, 30.8.2022</w:t>
      </w:r>
    </w:p>
    <w:tbl>
      <w:tblPr>
        <w:tblW w:w="5000" w:type="pct"/>
        <w:jc w:val="left"/>
        <w:tblInd w:w="0" w:type="dxa"/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firstRow="1" w:noVBand="1" w:lastRow="0" w:firstColumn="1" w:lastColumn="0" w:noHBand="0" w:val="04a0"/>
      </w:tblPr>
      <w:tblGrid>
        <w:gridCol w:w="3094"/>
        <w:gridCol w:w="7109"/>
      </w:tblGrid>
      <w:tr>
        <w:trPr>
          <w:tblHeader w:val="true"/>
        </w:trPr>
        <w:tc>
          <w:tcPr>
            <w:tcW w:w="309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bCs/>
                <w:caps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aps/>
                <w:szCs w:val="24"/>
                <w:lang w:eastAsia="cs-CZ"/>
              </w:rPr>
              <w:t>ČAS</w:t>
            </w:r>
          </w:p>
        </w:tc>
        <w:tc>
          <w:tcPr>
            <w:tcW w:w="71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bCs/>
                <w:caps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aps/>
                <w:szCs w:val="24"/>
                <w:lang w:eastAsia="cs-CZ"/>
              </w:rPr>
              <w:t>DISCIPLÍNY</w:t>
            </w:r>
          </w:p>
        </w:tc>
      </w:tr>
      <w:tr>
        <w:trPr/>
        <w:tc>
          <w:tcPr>
            <w:tcW w:w="3094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16:15</w:t>
            </w:r>
          </w:p>
        </w:tc>
        <w:tc>
          <w:tcPr>
            <w:tcW w:w="7109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cs-CZ"/>
              </w:rPr>
              <w:t xml:space="preserve">oštěp </w:t>
            </w: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Ž</w:t>
            </w:r>
          </w:p>
        </w:tc>
      </w:tr>
      <w:tr>
        <w:trPr/>
        <w:tc>
          <w:tcPr>
            <w:tcW w:w="3094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16:20</w:t>
            </w:r>
          </w:p>
        </w:tc>
        <w:tc>
          <w:tcPr>
            <w:tcW w:w="7109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cs-CZ"/>
              </w:rPr>
              <w:t xml:space="preserve">300 m </w:t>
            </w:r>
            <w:r>
              <w:rPr>
                <w:rFonts w:eastAsia="Times New Roman" w:cs="Times New Roman"/>
                <w:b w:val="false"/>
                <w:bCs w:val="false"/>
                <w:sz w:val="21"/>
                <w:szCs w:val="21"/>
                <w:lang w:eastAsia="cs-CZ"/>
              </w:rPr>
              <w:t>Ž</w:t>
            </w:r>
          </w:p>
        </w:tc>
      </w:tr>
      <w:tr>
        <w:trPr/>
        <w:tc>
          <w:tcPr>
            <w:tcW w:w="3094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16:30</w:t>
            </w:r>
          </w:p>
        </w:tc>
        <w:tc>
          <w:tcPr>
            <w:tcW w:w="7109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cs-CZ"/>
              </w:rPr>
              <w:t xml:space="preserve">300 m </w:t>
            </w:r>
            <w:r>
              <w:rPr>
                <w:rFonts w:eastAsia="Times New Roman" w:cs="Times New Roman"/>
                <w:b w:val="false"/>
                <w:bCs w:val="false"/>
                <w:sz w:val="21"/>
                <w:szCs w:val="21"/>
                <w:lang w:eastAsia="cs-CZ"/>
              </w:rPr>
              <w:t>M</w:t>
            </w:r>
          </w:p>
        </w:tc>
      </w:tr>
      <w:tr>
        <w:trPr/>
        <w:tc>
          <w:tcPr>
            <w:tcW w:w="3094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16:35</w:t>
            </w:r>
          </w:p>
        </w:tc>
        <w:tc>
          <w:tcPr>
            <w:tcW w:w="7109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cs-CZ"/>
              </w:rPr>
              <w:t xml:space="preserve">koule </w:t>
            </w:r>
            <w:r>
              <w:rPr>
                <w:rFonts w:eastAsia="Times New Roman" w:cs="Times New Roman"/>
                <w:b w:val="false"/>
                <w:bCs w:val="false"/>
                <w:sz w:val="21"/>
                <w:szCs w:val="21"/>
                <w:lang w:eastAsia="cs-CZ"/>
              </w:rPr>
              <w:t xml:space="preserve">M, 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lang w:eastAsia="cs-CZ"/>
              </w:rPr>
              <w:t xml:space="preserve">dálka </w:t>
            </w:r>
            <w:r>
              <w:rPr>
                <w:rFonts w:eastAsia="Times New Roman" w:cs="Times New Roman"/>
                <w:b w:val="false"/>
                <w:bCs w:val="false"/>
                <w:sz w:val="21"/>
                <w:szCs w:val="21"/>
                <w:lang w:eastAsia="cs-CZ"/>
              </w:rPr>
              <w:t>M</w:t>
            </w:r>
          </w:p>
        </w:tc>
      </w:tr>
      <w:tr>
        <w:trPr/>
        <w:tc>
          <w:tcPr>
            <w:tcW w:w="3094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16:40</w:t>
            </w:r>
          </w:p>
        </w:tc>
        <w:tc>
          <w:tcPr>
            <w:tcW w:w="7109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cs-CZ"/>
              </w:rPr>
              <w:t xml:space="preserve">60 m </w:t>
            </w: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žáci</w:t>
            </w:r>
          </w:p>
        </w:tc>
      </w:tr>
      <w:tr>
        <w:trPr/>
        <w:tc>
          <w:tcPr>
            <w:tcW w:w="3094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1</w:t>
            </w: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6</w:t>
            </w: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:</w:t>
            </w: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5</w:t>
            </w: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7109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cs-CZ"/>
              </w:rPr>
              <w:t xml:space="preserve">dálka </w:t>
            </w:r>
            <w:r>
              <w:rPr>
                <w:rFonts w:eastAsia="Times New Roman" w:cs="Times New Roman"/>
                <w:b w:val="false"/>
                <w:bCs w:val="false"/>
                <w:sz w:val="21"/>
                <w:szCs w:val="21"/>
                <w:lang w:eastAsia="cs-CZ"/>
              </w:rPr>
              <w:t>Ž</w:t>
            </w:r>
          </w:p>
        </w:tc>
      </w:tr>
      <w:tr>
        <w:trPr/>
        <w:tc>
          <w:tcPr>
            <w:tcW w:w="3094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1</w:t>
            </w: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7</w:t>
            </w: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:</w:t>
            </w: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0</w:t>
            </w: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7109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cs-CZ"/>
              </w:rPr>
              <w:t xml:space="preserve">60 m </w:t>
            </w:r>
            <w:r>
              <w:rPr>
                <w:rFonts w:eastAsia="Times New Roman" w:cs="Times New Roman"/>
                <w:b w:val="false"/>
                <w:bCs w:val="false"/>
                <w:sz w:val="21"/>
                <w:szCs w:val="21"/>
                <w:lang w:eastAsia="cs-CZ"/>
              </w:rPr>
              <w:t>žákyně</w:t>
            </w:r>
          </w:p>
        </w:tc>
      </w:tr>
      <w:tr>
        <w:trPr/>
        <w:tc>
          <w:tcPr>
            <w:tcW w:w="3094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17:15</w:t>
            </w:r>
          </w:p>
        </w:tc>
        <w:tc>
          <w:tcPr>
            <w:tcW w:w="7109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cs-CZ"/>
              </w:rPr>
              <w:t xml:space="preserve">oštěp </w:t>
            </w:r>
            <w:r>
              <w:rPr>
                <w:rFonts w:eastAsia="Times New Roman" w:cs="Times New Roman"/>
                <w:b w:val="false"/>
                <w:bCs w:val="false"/>
                <w:sz w:val="21"/>
                <w:szCs w:val="21"/>
                <w:lang w:eastAsia="cs-CZ"/>
              </w:rPr>
              <w:t>M</w:t>
            </w:r>
          </w:p>
        </w:tc>
      </w:tr>
      <w:tr>
        <w:trPr/>
        <w:tc>
          <w:tcPr>
            <w:tcW w:w="3094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17:20</w:t>
            </w:r>
          </w:p>
        </w:tc>
        <w:tc>
          <w:tcPr>
            <w:tcW w:w="7109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cs-CZ"/>
              </w:rPr>
              <w:t xml:space="preserve">800 m </w:t>
            </w:r>
            <w:r>
              <w:rPr>
                <w:rFonts w:eastAsia="Times New Roman" w:cs="Times New Roman"/>
                <w:b w:val="false"/>
                <w:bCs w:val="false"/>
                <w:sz w:val="21"/>
                <w:szCs w:val="21"/>
                <w:lang w:eastAsia="cs-CZ"/>
              </w:rPr>
              <w:t>Ž</w:t>
            </w:r>
          </w:p>
        </w:tc>
      </w:tr>
      <w:tr>
        <w:trPr/>
        <w:tc>
          <w:tcPr>
            <w:tcW w:w="3094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17:35</w:t>
            </w:r>
          </w:p>
        </w:tc>
        <w:tc>
          <w:tcPr>
            <w:tcW w:w="7109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cs-CZ"/>
              </w:rPr>
              <w:t xml:space="preserve">100 m </w:t>
            </w: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Ž</w:t>
            </w:r>
          </w:p>
        </w:tc>
      </w:tr>
      <w:tr>
        <w:trPr/>
        <w:tc>
          <w:tcPr>
            <w:tcW w:w="3094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17:55</w:t>
            </w:r>
          </w:p>
        </w:tc>
        <w:tc>
          <w:tcPr>
            <w:tcW w:w="7109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cs-CZ"/>
              </w:rPr>
              <w:t xml:space="preserve">800 m </w:t>
            </w: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M</w:t>
            </w:r>
          </w:p>
        </w:tc>
      </w:tr>
      <w:tr>
        <w:trPr/>
        <w:tc>
          <w:tcPr>
            <w:tcW w:w="3094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18:05</w:t>
            </w:r>
          </w:p>
        </w:tc>
        <w:tc>
          <w:tcPr>
            <w:tcW w:w="7109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cs-CZ"/>
              </w:rPr>
              <w:t xml:space="preserve">110 m př. </w:t>
            </w: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M</w:t>
            </w:r>
          </w:p>
        </w:tc>
      </w:tr>
      <w:tr>
        <w:trPr/>
        <w:tc>
          <w:tcPr>
            <w:tcW w:w="3094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18:20</w:t>
            </w:r>
          </w:p>
        </w:tc>
        <w:tc>
          <w:tcPr>
            <w:tcW w:w="7109" w:type="dxa"/>
            <w:tcBorders>
              <w:top w:val="single" w:sz="6" w:space="0" w:color="E6E5E5"/>
              <w:bottom w:val="single" w:sz="6" w:space="0" w:color="E6E5E5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cs-CZ"/>
              </w:rPr>
              <w:t>100 m</w:t>
            </w: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 M</w:t>
            </w:r>
          </w:p>
        </w:tc>
      </w:tr>
    </w:tbl>
    <w:p>
      <w:pPr>
        <w:pStyle w:val="Normal"/>
        <w:numPr>
          <w:ilvl w:val="0"/>
          <w:numId w:val="0"/>
        </w:numPr>
        <w:spacing w:lineRule="atLeast" w:line="384"/>
        <w:ind w:left="0" w:hanging="0"/>
        <w:outlineLvl w:val="1"/>
        <w:rPr>
          <w:rFonts w:ascii="Arial" w:hAnsi="Arial" w:eastAsia="Times New Roman" w:cs="Arial"/>
          <w:caps/>
          <w:color w:val="D92530"/>
          <w:sz w:val="36"/>
          <w:szCs w:val="36"/>
          <w:lang w:eastAsia="cs-CZ"/>
        </w:rPr>
      </w:pPr>
      <w:r>
        <w:rPr>
          <w:rFonts w:eastAsia="Times New Roman" w:cs="Arial" w:ascii="Arial" w:hAnsi="Arial"/>
          <w:caps/>
          <w:color w:val="D92530"/>
          <w:sz w:val="36"/>
          <w:szCs w:val="36"/>
          <w:lang w:eastAsia="cs-CZ"/>
        </w:rPr>
        <w:t>DALŠÍ INFORMACE</w:t>
      </w:r>
    </w:p>
    <w:p>
      <w:pPr>
        <w:pStyle w:val="Normal"/>
        <w:spacing w:lineRule="atLeast" w:line="384"/>
        <w:rPr>
          <w:rFonts w:ascii="Arial" w:hAnsi="Arial" w:eastAsia="Times New Roman" w:cs="Arial"/>
          <w:color w:val="646464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46464"/>
          <w:sz w:val="21"/>
          <w:szCs w:val="21"/>
          <w:lang w:eastAsia="cs-CZ"/>
        </w:rPr>
        <w:t>Finanční odměny:</w:t>
      </w:r>
    </w:p>
    <w:p>
      <w:pPr>
        <w:pStyle w:val="Normal"/>
        <w:spacing w:lineRule="atLeast" w:line="384"/>
        <w:rPr>
          <w:rFonts w:ascii="Arial" w:hAnsi="Arial" w:eastAsia="Times New Roman" w:cs="Arial"/>
          <w:color w:val="646464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46464"/>
          <w:sz w:val="21"/>
          <w:szCs w:val="21"/>
          <w:lang w:eastAsia="cs-CZ"/>
        </w:rPr>
        <w:t>1. místo 3000,-Kč, 2. místo 2000,-Kč, 3. místo 1000,-Kč.</w:t>
      </w:r>
    </w:p>
    <w:p>
      <w:pPr>
        <w:pStyle w:val="Normal"/>
        <w:spacing w:lineRule="atLeast" w:line="384"/>
        <w:rPr>
          <w:rFonts w:ascii="Arial" w:hAnsi="Arial" w:eastAsia="Times New Roman" w:cs="Arial"/>
          <w:color w:val="646464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46464"/>
          <w:sz w:val="21"/>
          <w:szCs w:val="21"/>
          <w:lang w:eastAsia="cs-CZ"/>
        </w:rPr>
        <w:t>Odměny v plné výši 100% budou vyplaceny pouze v případě dosažení limitu A, při dosažení limitu B bude vyplacena odměna ve výši 50%.</w:t>
      </w:r>
    </w:p>
    <w:p>
      <w:pPr>
        <w:pStyle w:val="Normal"/>
        <w:spacing w:lineRule="atLeast" w:line="384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646464"/>
          <w:sz w:val="21"/>
          <w:szCs w:val="21"/>
          <w:lang w:eastAsia="cs-CZ"/>
        </w:rPr>
        <w:t>Pro omezený počet českých reprezentantů je možnost dojednání individuálních podmínek</w:t>
        <w:br/>
        <w:t>s manažerem mítinku Vladimírem Vaňkem.</w:t>
      </w:r>
    </w:p>
    <w:p>
      <w:pPr>
        <w:pStyle w:val="Normal"/>
        <w:rPr>
          <w:b/>
          <w:b/>
          <w:bCs/>
        </w:rPr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755fa8"/>
    <w:pPr>
      <w:spacing w:beforeAutospacing="1" w:afterAutospacing="1"/>
      <w:outlineLvl w:val="0"/>
    </w:pPr>
    <w:rPr>
      <w:rFonts w:eastAsia="Times New Roman" w:cs="Times New Roman"/>
      <w:b/>
      <w:bCs/>
      <w:kern w:val="2"/>
      <w:sz w:val="48"/>
      <w:szCs w:val="48"/>
      <w:lang w:eastAsia="cs-CZ"/>
    </w:rPr>
  </w:style>
  <w:style w:type="paragraph" w:styleId="Nadpis2">
    <w:name w:val="Heading 2"/>
    <w:basedOn w:val="Normal"/>
    <w:link w:val="Nadpis2Char"/>
    <w:uiPriority w:val="9"/>
    <w:qFormat/>
    <w:rsid w:val="00755fa8"/>
    <w:pPr>
      <w:spacing w:beforeAutospacing="1" w:afterAutospacing="1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al"/>
    <w:link w:val="Nadpis4Char"/>
    <w:uiPriority w:val="9"/>
    <w:qFormat/>
    <w:rsid w:val="00755fa8"/>
    <w:pPr>
      <w:spacing w:beforeAutospacing="1" w:afterAutospacing="1"/>
      <w:outlineLvl w:val="3"/>
    </w:pPr>
    <w:rPr>
      <w:rFonts w:eastAsia="Times New Roman" w:cs="Times New Roman"/>
      <w:b/>
      <w:bCs/>
      <w:szCs w:val="24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755fa8"/>
    <w:rPr>
      <w:rFonts w:eastAsia="Times New Roman" w:cs="Times New Roman"/>
      <w:b/>
      <w:bCs/>
      <w:kern w:val="2"/>
      <w:sz w:val="48"/>
      <w:szCs w:val="48"/>
      <w:lang w:eastAsia="cs-CZ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755fa8"/>
    <w:rPr>
      <w:rFonts w:eastAsia="Times New Roman" w:cs="Times New Roman"/>
      <w:b/>
      <w:bCs/>
      <w:sz w:val="36"/>
      <w:szCs w:val="36"/>
      <w:lang w:eastAsia="cs-CZ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755fa8"/>
    <w:rPr>
      <w:rFonts w:eastAsia="Times New Roman" w:cs="Times New Roman"/>
      <w:b/>
      <w:bCs/>
      <w:szCs w:val="24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755fa8"/>
    <w:rPr>
      <w:color w:val="0000FF"/>
      <w:u w:val="single"/>
    </w:rPr>
  </w:style>
  <w:style w:type="character" w:styleId="Dateinfo" w:customStyle="1">
    <w:name w:val="date-info"/>
    <w:basedOn w:val="DefaultParagraphFont"/>
    <w:qFormat/>
    <w:rsid w:val="00755fa8"/>
    <w:rPr/>
  </w:style>
  <w:style w:type="character" w:styleId="Disciplinetypeattime" w:customStyle="1">
    <w:name w:val="disciplinetypeattime"/>
    <w:basedOn w:val="DefaultParagraphFont"/>
    <w:qFormat/>
    <w:rsid w:val="00755fa8"/>
    <w:rPr/>
  </w:style>
  <w:style w:type="character" w:styleId="Strong">
    <w:name w:val="Strong"/>
    <w:basedOn w:val="DefaultParagraphFont"/>
    <w:uiPriority w:val="22"/>
    <w:qFormat/>
    <w:rsid w:val="00755fa8"/>
    <w:rPr>
      <w:b/>
      <w:bCs/>
    </w:rPr>
  </w:style>
  <w:style w:type="character" w:styleId="Category" w:customStyle="1">
    <w:name w:val="category"/>
    <w:basedOn w:val="DefaultParagraphFont"/>
    <w:qFormat/>
    <w:rsid w:val="00755fa8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File" w:customStyle="1">
    <w:name w:val="file"/>
    <w:basedOn w:val="Normal"/>
    <w:qFormat/>
    <w:rsid w:val="00755fa8"/>
    <w:pPr>
      <w:spacing w:beforeAutospacing="1" w:afterAutospacing="1"/>
    </w:pPr>
    <w:rPr>
      <w:rFonts w:eastAsia="Times New Roman" w:cs="Times New Roman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755fa8"/>
    <w:pPr>
      <w:spacing w:beforeAutospacing="1" w:afterAutospacing="1"/>
    </w:pPr>
    <w:rPr>
      <w:rFonts w:eastAsia="Times New Roman" w:cs="Times New Roman"/>
      <w:szCs w:val="24"/>
      <w:lang w:eastAsia="cs-CZ"/>
    </w:rPr>
  </w:style>
  <w:style w:type="paragraph" w:styleId="M0" w:customStyle="1">
    <w:name w:val="m0"/>
    <w:basedOn w:val="Normal"/>
    <w:qFormat/>
    <w:rsid w:val="00755fa8"/>
    <w:pPr>
      <w:spacing w:beforeAutospacing="1" w:afterAutospacing="1"/>
    </w:pPr>
    <w:rPr>
      <w:rFonts w:eastAsia="Times New Roman" w:cs="Times New Roman"/>
      <w:szCs w:val="24"/>
      <w:lang w:eastAsia="cs-CZ"/>
    </w:rPr>
  </w:style>
  <w:style w:type="paragraph" w:styleId="M1" w:customStyle="1">
    <w:name w:val="m1"/>
    <w:basedOn w:val="Normal"/>
    <w:qFormat/>
    <w:rsid w:val="00755fa8"/>
    <w:pPr>
      <w:spacing w:beforeAutospacing="1" w:afterAutospacing="1"/>
    </w:pPr>
    <w:rPr>
      <w:rFonts w:eastAsia="Times New Roman" w:cs="Times New Roman"/>
      <w:szCs w:val="24"/>
      <w:lang w:eastAsia="cs-CZ"/>
    </w:rPr>
  </w:style>
  <w:style w:type="paragraph" w:styleId="M2" w:customStyle="1">
    <w:name w:val="m2"/>
    <w:basedOn w:val="Normal"/>
    <w:qFormat/>
    <w:rsid w:val="00755fa8"/>
    <w:pPr>
      <w:spacing w:beforeAutospacing="1" w:afterAutospacing="1"/>
    </w:pPr>
    <w:rPr>
      <w:rFonts w:eastAsia="Times New Roman" w:cs="Times New Roman"/>
      <w:szCs w:val="24"/>
      <w:lang w:eastAsia="cs-CZ"/>
    </w:rPr>
  </w:style>
  <w:style w:type="paragraph" w:styleId="M3" w:customStyle="1">
    <w:name w:val="m3"/>
    <w:basedOn w:val="Normal"/>
    <w:qFormat/>
    <w:rsid w:val="00755fa8"/>
    <w:pPr>
      <w:spacing w:beforeAutospacing="1" w:afterAutospacing="1"/>
    </w:pPr>
    <w:rPr>
      <w:rFonts w:eastAsia="Times New Roman" w:cs="Times New Roman"/>
      <w:szCs w:val="24"/>
      <w:lang w:eastAsia="cs-CZ"/>
    </w:rPr>
  </w:style>
  <w:style w:type="paragraph" w:styleId="M4" w:customStyle="1">
    <w:name w:val="m4"/>
    <w:basedOn w:val="Normal"/>
    <w:qFormat/>
    <w:rsid w:val="00755fa8"/>
    <w:pPr>
      <w:spacing w:beforeAutospacing="1" w:afterAutospacing="1"/>
    </w:pPr>
    <w:rPr>
      <w:rFonts w:eastAsia="Times New Roman" w:cs="Times New Roman"/>
      <w:szCs w:val="24"/>
      <w:lang w:eastAsia="cs-CZ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LibreOffice/7.0.1.2$Windows_X86_64 LibreOffice_project/7cbcfc562f6eb6708b5ff7d7397325de9e764452</Application>
  <Pages>2</Pages>
  <Words>379</Words>
  <Characters>1966</Characters>
  <CharactersWithSpaces>2263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2021-07-20T18:23:00Z</dcterms:created>
  <dc:creator>EVA</dc:creator>
  <dc:description/>
  <dc:language>cs-CZ</dc:language>
  <cp:lastModifiedBy/>
  <dcterms:modified xsi:type="dcterms:W3CDTF">2022-07-11T21:13:07Z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